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附件</w:t>
      </w:r>
      <w:r>
        <w:rPr>
          <w:rFonts w:ascii="Times New Roman" w:hAnsi="Times New Roman" w:eastAsia="仿宋_GB2312" w:cs="Times New Roman"/>
          <w:sz w:val="30"/>
          <w:szCs w:val="30"/>
        </w:rPr>
        <w:t>4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：</w:t>
      </w:r>
    </w:p>
    <w:tbl>
      <w:tblPr>
        <w:tblStyle w:val="3"/>
        <w:tblpPr w:leftFromText="180" w:rightFromText="180" w:vertAnchor="page" w:horzAnchor="page" w:tblpX="1446" w:tblpY="3556"/>
        <w:tblOverlap w:val="never"/>
        <w:tblW w:w="14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461"/>
        <w:gridCol w:w="1461"/>
        <w:gridCol w:w="1461"/>
        <w:gridCol w:w="1461"/>
        <w:gridCol w:w="1461"/>
        <w:gridCol w:w="1462"/>
        <w:gridCol w:w="1462"/>
        <w:gridCol w:w="1630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61" w:type="dxa"/>
            <w:vMerge w:val="restart"/>
            <w:tcBorders>
              <w:tl2br w:val="single" w:color="auto" w:sz="4" w:space="0"/>
            </w:tcBorders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 xml:space="preserve">   </w:t>
            </w:r>
          </w:p>
          <w:p>
            <w:pPr>
              <w:snapToGrid w:val="0"/>
              <w:ind w:firstLine="241" w:firstLineChars="100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内容</w:t>
            </w:r>
          </w:p>
          <w:p>
            <w:pPr>
              <w:snapToGrid w:val="0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  <w:p>
            <w:pPr>
              <w:jc w:val="right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61" w:type="dxa"/>
            <w:vMerge w:val="continue"/>
          </w:tcPr>
          <w:p>
            <w:pPr>
              <w:jc w:val="right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健康码 </w:t>
            </w:r>
          </w:p>
          <w:p>
            <w:pPr>
              <w:spacing w:line="30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①红码 </w:t>
            </w:r>
          </w:p>
          <w:p>
            <w:pPr>
              <w:spacing w:line="30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②黄码</w:t>
            </w:r>
          </w:p>
          <w:p>
            <w:pPr>
              <w:spacing w:line="30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③绿码</w:t>
            </w:r>
          </w:p>
        </w:tc>
        <w:tc>
          <w:tcPr>
            <w:tcW w:w="146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14天内旅 居地(国家及县 (市.区))</w:t>
            </w:r>
          </w:p>
        </w:tc>
        <w:tc>
          <w:tcPr>
            <w:tcW w:w="146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居住社区 21 天内发生疫情</w:t>
            </w:r>
          </w:p>
          <w:p>
            <w:pPr>
              <w:spacing w:line="30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①是</w:t>
            </w:r>
          </w:p>
          <w:p>
            <w:pPr>
              <w:spacing w:line="30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②否</w:t>
            </w:r>
          </w:p>
        </w:tc>
        <w:tc>
          <w:tcPr>
            <w:tcW w:w="146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属于下面哪种情形</w:t>
            </w:r>
          </w:p>
          <w:p>
            <w:pPr>
              <w:spacing w:line="30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①确诊病例 ②无症状感染者</w:t>
            </w:r>
          </w:p>
          <w:p>
            <w:pPr>
              <w:spacing w:line="30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③密切接触者、次密切接触者</w:t>
            </w:r>
          </w:p>
          <w:p>
            <w:pPr>
              <w:spacing w:line="30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④以上都不是</w:t>
            </w:r>
          </w:p>
        </w:tc>
        <w:tc>
          <w:tcPr>
            <w:tcW w:w="146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是否解除医学观察</w:t>
            </w:r>
          </w:p>
          <w:p>
            <w:pPr>
              <w:spacing w:line="30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①是</w:t>
            </w:r>
          </w:p>
          <w:p>
            <w:pPr>
              <w:spacing w:line="30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②否</w:t>
            </w:r>
          </w:p>
          <w:p>
            <w:pPr>
              <w:spacing w:line="30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③不是医学现察对象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14天内有以下症状①发热②乏力、味觉和嗅觉减退③咳嗽或打啧嚏④咽痛⑤腹泻⑥呕吐⑦黄疸⑧皮疹⑨结膜充血⑩都没有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如出现以上 所列现症状,是否排除疑似传染病</w:t>
            </w:r>
          </w:p>
          <w:p>
            <w:pPr>
              <w:spacing w:line="30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①是</w:t>
            </w:r>
          </w:p>
          <w:p>
            <w:pPr>
              <w:spacing w:line="30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②否</w:t>
            </w:r>
          </w:p>
          <w:p>
            <w:pPr>
              <w:spacing w:line="300" w:lineRule="exact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核酸检测结果</w:t>
            </w:r>
          </w:p>
          <w:p>
            <w:pPr>
              <w:spacing w:line="30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①阳性</w:t>
            </w:r>
          </w:p>
          <w:p>
            <w:pPr>
              <w:spacing w:line="30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②阴性</w:t>
            </w:r>
          </w:p>
          <w:p>
            <w:pPr>
              <w:spacing w:line="30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③未做检测</w:t>
            </w:r>
          </w:p>
        </w:tc>
        <w:tc>
          <w:tcPr>
            <w:tcW w:w="1294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健康筛查是否合格 </w:t>
            </w:r>
          </w:p>
          <w:p>
            <w:pPr>
              <w:spacing w:line="30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①是 </w:t>
            </w:r>
          </w:p>
          <w:p>
            <w:pPr>
              <w:spacing w:line="30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1" w:type="dxa"/>
          </w:tcPr>
          <w:p/>
        </w:tc>
        <w:tc>
          <w:tcPr>
            <w:tcW w:w="1461" w:type="dxa"/>
          </w:tcPr>
          <w:p/>
        </w:tc>
        <w:tc>
          <w:tcPr>
            <w:tcW w:w="1461" w:type="dxa"/>
          </w:tcPr>
          <w:p/>
        </w:tc>
        <w:tc>
          <w:tcPr>
            <w:tcW w:w="1461" w:type="dxa"/>
          </w:tcPr>
          <w:p/>
        </w:tc>
        <w:tc>
          <w:tcPr>
            <w:tcW w:w="1461" w:type="dxa"/>
          </w:tcPr>
          <w:p/>
        </w:tc>
        <w:tc>
          <w:tcPr>
            <w:tcW w:w="1461" w:type="dxa"/>
          </w:tcPr>
          <w:p/>
        </w:tc>
        <w:tc>
          <w:tcPr>
            <w:tcW w:w="1462" w:type="dxa"/>
          </w:tcPr>
          <w:p/>
        </w:tc>
        <w:tc>
          <w:tcPr>
            <w:tcW w:w="1462" w:type="dxa"/>
          </w:tcPr>
          <w:p/>
        </w:tc>
        <w:tc>
          <w:tcPr>
            <w:tcW w:w="1630" w:type="dxa"/>
          </w:tcPr>
          <w:p/>
        </w:tc>
        <w:tc>
          <w:tcPr>
            <w:tcW w:w="1294" w:type="dxa"/>
          </w:tcPr>
          <w:p/>
        </w:tc>
      </w:tr>
    </w:tbl>
    <w:p>
      <w:pPr>
        <w:jc w:val="center"/>
        <w:rPr>
          <w:rFonts w:ascii="Times New Roman" w:hAnsi="Times New Roman" w:eastAsia="仿宋_GB2312" w:cs="Times New Roman"/>
          <w:b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sz w:val="30"/>
          <w:szCs w:val="30"/>
        </w:rPr>
        <w:t>会议活动人员健康筛查统计表</w:t>
      </w:r>
      <w:bookmarkStart w:id="0" w:name="_GoBack"/>
      <w:bookmarkEnd w:id="0"/>
    </w:p>
    <w:p>
      <w:pPr>
        <w:jc w:val="left"/>
        <w:rPr>
          <w:rFonts w:ascii="仿宋" w:hAnsi="仿宋" w:eastAsia="仿宋" w:cs="仿宋"/>
          <w:sz w:val="24"/>
        </w:rPr>
      </w:pPr>
    </w:p>
    <w:p>
      <w:pPr>
        <w:jc w:val="left"/>
        <w:rPr>
          <w:rFonts w:ascii="仿宋" w:hAnsi="仿宋" w:eastAsia="仿宋" w:cs="仿宋"/>
          <w:sz w:val="24"/>
        </w:rPr>
      </w:pPr>
    </w:p>
    <w:p>
      <w:pPr>
        <w:jc w:val="left"/>
        <w:rPr>
          <w:rFonts w:ascii="仿宋" w:hAnsi="仿宋" w:eastAsia="仿宋" w:cs="仿宋"/>
          <w:sz w:val="24"/>
          <w:szCs w:val="24"/>
        </w:rPr>
      </w:pPr>
    </w:p>
    <w:p>
      <w:pPr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szCs w:val="24"/>
        </w:rPr>
        <w:t>会议疫情防控负责人：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</w:rPr>
        <w:t xml:space="preserve">       联系电话：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4"/>
          <w:szCs w:val="24"/>
        </w:rPr>
        <w:t xml:space="preserve">        日期：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D4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2021-09-30T05:56:13Z</dcterms:created>
  <dc:creator>gkbh</dc:creator>
  <cp:lastModifiedBy>Aries团团子</cp:lastModifiedBy>
  <dcterms:modified xsi:type="dcterms:W3CDTF">2021-09-30T05:56:21Z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D6710C70D1C34E70A3423E72D98958B1</vt:lpwstr>
  </property>
</Properties>
</file>