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3" w:rsidRPr="004B0EC2" w:rsidRDefault="00B80FA3" w:rsidP="00B80FA3">
      <w:pPr>
        <w:rPr>
          <w:rFonts w:ascii="仿宋_GB2312" w:eastAsia="仿宋_GB2312"/>
          <w:bCs/>
          <w:spacing w:val="-20"/>
          <w:sz w:val="30"/>
          <w:szCs w:val="30"/>
        </w:rPr>
      </w:pPr>
      <w:r w:rsidRPr="006269B9">
        <w:rPr>
          <w:rFonts w:ascii="仿宋_GB2312" w:eastAsia="仿宋_GB2312" w:hint="eastAsia"/>
          <w:bCs/>
          <w:sz w:val="30"/>
          <w:szCs w:val="30"/>
        </w:rPr>
        <w:t>附件2：</w:t>
      </w:r>
    </w:p>
    <w:p w:rsidR="00B80FA3" w:rsidRPr="006269B9" w:rsidRDefault="00B80FA3" w:rsidP="00B80FA3">
      <w:pPr>
        <w:spacing w:afterLines="50" w:line="52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6269B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论坛日程安排</w:t>
      </w:r>
    </w:p>
    <w:tbl>
      <w:tblPr>
        <w:tblStyle w:val="a3"/>
        <w:tblW w:w="11189" w:type="dxa"/>
        <w:jc w:val="center"/>
        <w:tblInd w:w="-1300" w:type="dxa"/>
        <w:tblLayout w:type="fixed"/>
        <w:tblLook w:val="04A0"/>
      </w:tblPr>
      <w:tblGrid>
        <w:gridCol w:w="1560"/>
        <w:gridCol w:w="1833"/>
        <w:gridCol w:w="5670"/>
        <w:gridCol w:w="2126"/>
      </w:tblGrid>
      <w:tr w:rsidR="00B80FA3" w:rsidRPr="00A216A4" w:rsidTr="008E3C5B">
        <w:trPr>
          <w:jc w:val="center"/>
        </w:trPr>
        <w:tc>
          <w:tcPr>
            <w:tcW w:w="1560" w:type="dxa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126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B80FA3" w:rsidRPr="00A216A4" w:rsidTr="008E3C5B">
        <w:trPr>
          <w:trHeight w:val="285"/>
          <w:jc w:val="center"/>
        </w:trPr>
        <w:tc>
          <w:tcPr>
            <w:tcW w:w="1560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1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0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月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20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9:00-14:30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报到</w:t>
            </w:r>
          </w:p>
        </w:tc>
        <w:tc>
          <w:tcPr>
            <w:tcW w:w="2126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15:00-17:30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年会开、闭幕式及主论坛</w:t>
            </w:r>
          </w:p>
        </w:tc>
        <w:tc>
          <w:tcPr>
            <w:tcW w:w="2126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北京会议中心</w:t>
            </w:r>
          </w:p>
        </w:tc>
      </w:tr>
      <w:tr w:rsidR="00B80FA3" w:rsidRPr="00A216A4" w:rsidTr="008E3C5B">
        <w:trPr>
          <w:trHeight w:val="357"/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18:00-20:00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年会招待会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1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0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月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9:00-9:30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领导致辞（一）第十届全国人大副委员长、中国关心下一代工作委员会主任、中国下一代教育基金会名誉理事长、中国老年大学协会名誉会长、北京东方妇女老年大学校长  顾秀莲 </w:t>
            </w:r>
          </w:p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领导致辞（二）教育部职业教育与成人教育司副司长 刘建同</w:t>
            </w:r>
          </w:p>
        </w:tc>
        <w:tc>
          <w:tcPr>
            <w:tcW w:w="2126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trHeight w:val="1437"/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9:30-10:00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主旨发言（一）中国成人教育协会领导 </w:t>
            </w:r>
          </w:p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主旨发言（二）国家开放大学副校长 刘臣</w:t>
            </w:r>
          </w:p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主旨发言（三）</w:t>
            </w:r>
            <w:r w:rsidRPr="00A216A4">
              <w:rPr>
                <w:rFonts w:ascii="仿宋_GB2312" w:eastAsia="仿宋_GB2312" w:hint="eastAsia"/>
                <w:bCs/>
                <w:spacing w:val="-8"/>
                <w:sz w:val="24"/>
                <w:szCs w:val="24"/>
              </w:rPr>
              <w:t>中国老年大学协会常务副会长 袁新立</w:t>
            </w:r>
          </w:p>
        </w:tc>
        <w:tc>
          <w:tcPr>
            <w:tcW w:w="2126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10:00-10:20</w:t>
            </w:r>
          </w:p>
        </w:tc>
        <w:tc>
          <w:tcPr>
            <w:tcW w:w="5670" w:type="dxa"/>
            <w:vAlign w:val="center"/>
          </w:tcPr>
          <w:p w:rsidR="00B80FA3" w:rsidRPr="00A216A4" w:rsidRDefault="00B80FA3" w:rsidP="008E3C5B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茶歇</w:t>
            </w:r>
          </w:p>
        </w:tc>
        <w:tc>
          <w:tcPr>
            <w:tcW w:w="2126" w:type="dxa"/>
            <w:vAlign w:val="center"/>
          </w:tcPr>
          <w:p w:rsidR="00B80FA3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学生餐厅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10:20-12:00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论坛发言（一）Guillermo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</w:t>
            </w:r>
            <w:proofErr w:type="spellStart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Pulido</w:t>
            </w:r>
            <w:proofErr w:type="spellEnd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墨西哥</w:t>
            </w:r>
          </w:p>
        </w:tc>
        <w:tc>
          <w:tcPr>
            <w:tcW w:w="2126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论坛发言（二）江西景德镇老年大学校长 杨启村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论坛发言（三）北京市教委领导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论坛发言（四）朝阳区社区学院 白新睿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论坛发言（五）中华女子学院 孙建北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trHeight w:val="466"/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10:20-12:00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论坛发言（六）Bo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</w:t>
            </w:r>
            <w:proofErr w:type="spellStart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Hellden</w:t>
            </w:r>
            <w:proofErr w:type="spellEnd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丹麦</w:t>
            </w:r>
          </w:p>
        </w:tc>
        <w:tc>
          <w:tcPr>
            <w:tcW w:w="2126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trHeight w:val="360"/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7466B2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466B2">
              <w:rPr>
                <w:rFonts w:ascii="仿宋_GB2312" w:eastAsia="仿宋_GB2312" w:hint="eastAsia"/>
                <w:bCs/>
                <w:sz w:val="24"/>
                <w:szCs w:val="24"/>
              </w:rPr>
              <w:t>论坛发言（七）</w:t>
            </w:r>
            <w:r w:rsidRPr="007466B2"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朝阳区女企业家协会党支部书记  黄敏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论坛发言（八）朝阳区教育委员会主任 付琳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论坛发言（九）</w:t>
            </w:r>
            <w:r w:rsidRPr="00A216A4"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北京东方妇女老年大学 学员代表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80FA3" w:rsidRPr="004B0EC2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4B0EC2">
              <w:rPr>
                <w:rFonts w:ascii="仿宋_GB2312" w:eastAsia="仿宋_GB2312" w:hint="eastAsia"/>
                <w:bCs/>
                <w:sz w:val="24"/>
                <w:szCs w:val="24"/>
              </w:rPr>
              <w:t>论坛发言（十）中国教育国际交流协会国际志愿者工作委员会理事长 杨孟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0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月</w:t>
            </w:r>
            <w:r w:rsidRPr="00A216A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  <w:r w:rsidRPr="00A216A4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33" w:type="dxa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12:00-13:00</w:t>
            </w:r>
          </w:p>
        </w:tc>
        <w:tc>
          <w:tcPr>
            <w:tcW w:w="5670" w:type="dxa"/>
            <w:vAlign w:val="center"/>
          </w:tcPr>
          <w:p w:rsidR="00B80FA3" w:rsidRPr="00A216A4" w:rsidRDefault="00B80FA3" w:rsidP="008E3C5B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B80FA3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学生餐厅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13:30-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16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十一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proofErr w:type="spellStart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Bushra</w:t>
            </w:r>
            <w:proofErr w:type="spellEnd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</w:t>
            </w:r>
            <w:proofErr w:type="spellStart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Naz</w:t>
            </w:r>
            <w:proofErr w:type="spellEnd"/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巴基斯坦</w:t>
            </w:r>
          </w:p>
        </w:tc>
        <w:tc>
          <w:tcPr>
            <w:tcW w:w="2126" w:type="dxa"/>
            <w:vMerge w:val="restart"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朝阳社区学院</w:t>
            </w: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二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）通州运河书院  杨建英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）北京市老干部活动中心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永辉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四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中复康学区主任 陶定宏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论坛发言（十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五</w:t>
            </w: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）宁波市镇海区招宝山街道社教办主任徐明刚“以教促养，教养融合，回归老年教育本源”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总结发言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中国关公委副主任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教育部关心下一代工作委员会副主任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中国下一代教育基金会理事长兼秘书长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北京东方妇女老年大学校长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王萍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80FA3" w:rsidRPr="00A216A4" w:rsidTr="008E3C5B">
        <w:trPr>
          <w:jc w:val="center"/>
        </w:trPr>
        <w:tc>
          <w:tcPr>
            <w:tcW w:w="1560" w:type="dxa"/>
            <w:vMerge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论坛交流、专家点评、互动 </w:t>
            </w:r>
          </w:p>
          <w:p w:rsidR="00B80FA3" w:rsidRPr="00A216A4" w:rsidRDefault="00B80FA3" w:rsidP="008E3C5B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A216A4">
              <w:rPr>
                <w:rFonts w:ascii="仿宋_GB2312" w:eastAsia="仿宋_GB2312" w:hint="eastAsia"/>
                <w:bCs/>
                <w:sz w:val="24"/>
                <w:szCs w:val="24"/>
              </w:rPr>
              <w:t>陈乃林</w:t>
            </w:r>
          </w:p>
        </w:tc>
        <w:tc>
          <w:tcPr>
            <w:tcW w:w="2126" w:type="dxa"/>
            <w:vMerge/>
            <w:vAlign w:val="center"/>
          </w:tcPr>
          <w:p w:rsidR="00B80FA3" w:rsidRPr="00A216A4" w:rsidRDefault="00B80FA3" w:rsidP="008E3C5B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B80FA3" w:rsidRDefault="00B80FA3" w:rsidP="00B80FA3">
      <w:pPr>
        <w:rPr>
          <w:rFonts w:ascii="宋体" w:hAnsi="宋体"/>
          <w:sz w:val="28"/>
          <w:szCs w:val="28"/>
        </w:rPr>
      </w:pPr>
    </w:p>
    <w:p w:rsidR="00CF4CB0" w:rsidRDefault="00CF4CB0"/>
    <w:sectPr w:rsidR="00CF4CB0" w:rsidSect="00B4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FA3"/>
    <w:rsid w:val="00625721"/>
    <w:rsid w:val="00B455E4"/>
    <w:rsid w:val="00B80FA3"/>
    <w:rsid w:val="00C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2016-09-19T05:13:00Z</dcterms:created>
  <dcterms:modified xsi:type="dcterms:W3CDTF">2016-09-19T05:13:00Z</dcterms:modified>
</cp:coreProperties>
</file>